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4DFB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76858DFE" w14:textId="77777777" w:rsidR="004A25D6" w:rsidRDefault="00B91606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7CA5341E" w14:textId="77777777" w:rsidR="004A25D6" w:rsidRDefault="00B91606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68CD63FF" w14:textId="77777777" w:rsidR="004A25D6" w:rsidRDefault="00B91606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2A822CA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5EF764D8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53E4A76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05F8158F" w14:textId="77777777" w:rsidR="00491B2C" w:rsidRDefault="00B91606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195FC653" w14:textId="77777777" w:rsidR="009155B5" w:rsidRPr="001D5AB1" w:rsidRDefault="00B91606" w:rsidP="00E23B50">
      <w:pPr>
        <w:rPr>
          <w:b/>
        </w:rPr>
      </w:pPr>
      <w:r w:rsidRPr="008B3205">
        <w:rPr>
          <w:b/>
        </w:rPr>
        <w:t>SĒDE Nr</w:t>
      </w:r>
      <w:r w:rsidR="009155B5">
        <w:rPr>
          <w:b/>
        </w:rPr>
        <w:t>. 17/2021</w:t>
      </w:r>
    </w:p>
    <w:p w14:paraId="0A481A8C" w14:textId="77777777" w:rsidR="00AB74EA" w:rsidRPr="00925BAD" w:rsidRDefault="00B91606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2021</w:t>
      </w:r>
      <w:r w:rsidR="009155B5">
        <w:rPr>
          <w:noProof/>
          <w:color w:val="000000"/>
          <w:szCs w:val="24"/>
        </w:rPr>
        <w:t>.gada 3.novembrī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8053B1">
        <w:rPr>
          <w:noProof/>
          <w:color w:val="000000"/>
          <w:szCs w:val="24"/>
        </w:rPr>
        <w:t>11</w:t>
      </w:r>
      <w:r>
        <w:rPr>
          <w:noProof/>
          <w:color w:val="000000"/>
          <w:szCs w:val="24"/>
        </w:rPr>
        <w:t>:</w:t>
      </w:r>
      <w:r w:rsidR="00817B9A">
        <w:rPr>
          <w:noProof/>
          <w:color w:val="000000"/>
          <w:szCs w:val="24"/>
        </w:rPr>
        <w:t>15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0B2F2FC6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2C487A46" w14:textId="77777777" w:rsidR="00491B2C" w:rsidRDefault="00491B2C" w:rsidP="00491B2C">
      <w:pPr>
        <w:jc w:val="center"/>
        <w:rPr>
          <w:b/>
        </w:rPr>
      </w:pPr>
    </w:p>
    <w:p w14:paraId="7387A3DF" w14:textId="77777777" w:rsidR="00594415" w:rsidRPr="00BC64A2" w:rsidRDefault="00B91606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35A6970D" w14:textId="77777777" w:rsidR="00A32C1B" w:rsidRPr="009155B5" w:rsidRDefault="009155B5" w:rsidP="009155B5">
      <w:pPr>
        <w:spacing w:before="120"/>
        <w:jc w:val="both"/>
        <w:rPr>
          <w:b/>
          <w:bCs/>
          <w:color w:val="000000" w:themeColor="text1"/>
        </w:rPr>
      </w:pPr>
      <w:r w:rsidRPr="009155B5">
        <w:rPr>
          <w:b/>
          <w:bCs/>
          <w:noProof/>
          <w:color w:val="000000" w:themeColor="text1"/>
        </w:rPr>
        <w:t>Sociālo lietu komitejas jautājumi</w:t>
      </w:r>
    </w:p>
    <w:p w14:paraId="52FD9D12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Grozījums Ķekavas novada pašvaldības 2021.gada 18.augusta saistošajos noteikumos Nr.19/2021 “Sociālās palīdzības pabalsti Ķekavas novadā”</w:t>
      </w:r>
      <w:r w:rsidRPr="009155B5">
        <w:rPr>
          <w:color w:val="000000" w:themeColor="text1"/>
        </w:rPr>
        <w:t xml:space="preserve">; </w:t>
      </w:r>
    </w:p>
    <w:p w14:paraId="667FA317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Saistošie noteikumi "Par Ķekavas novada pašvaldības palīdzību dzīvokļa jautājumu risināšanā"</w:t>
      </w:r>
      <w:r w:rsidRPr="009155B5">
        <w:rPr>
          <w:color w:val="000000" w:themeColor="text1"/>
        </w:rPr>
        <w:t xml:space="preserve">; </w:t>
      </w:r>
    </w:p>
    <w:p w14:paraId="49A0843E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dzīvokļa Krasta ielā 17-4, Baldonē, Ķekavas novadā, daļas izīrēšanu</w:t>
      </w:r>
      <w:r w:rsidRPr="009155B5">
        <w:rPr>
          <w:color w:val="000000" w:themeColor="text1"/>
        </w:rPr>
        <w:t xml:space="preserve">; </w:t>
      </w:r>
    </w:p>
    <w:p w14:paraId="2DFE2507" w14:textId="77777777" w:rsid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pašvaldības dzīvokļa īres līguma pagarināšanu (J.A)</w:t>
      </w:r>
      <w:r w:rsidR="009155B5">
        <w:rPr>
          <w:color w:val="000000" w:themeColor="text1"/>
        </w:rPr>
        <w:t>.</w:t>
      </w:r>
    </w:p>
    <w:p w14:paraId="09DF439B" w14:textId="77777777" w:rsidR="00A32C1B" w:rsidRPr="009155B5" w:rsidRDefault="009155B5" w:rsidP="009155B5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 w:rsidRPr="009155B5">
        <w:rPr>
          <w:b/>
          <w:bCs/>
          <w:color w:val="000000" w:themeColor="text1"/>
        </w:rPr>
        <w:t>Īpašumu komitejas jautājumi</w:t>
      </w:r>
      <w:r w:rsidR="00B91606" w:rsidRPr="009155B5">
        <w:rPr>
          <w:b/>
          <w:bCs/>
          <w:color w:val="000000" w:themeColor="text1"/>
        </w:rPr>
        <w:t xml:space="preserve"> </w:t>
      </w:r>
    </w:p>
    <w:p w14:paraId="55313E6A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2014.gada 14.maija zemes nomas līguma Nr.21-19/14/37 termiņa pagarināšanu</w:t>
      </w:r>
      <w:r w:rsidRPr="009155B5">
        <w:rPr>
          <w:color w:val="000000" w:themeColor="text1"/>
        </w:rPr>
        <w:t xml:space="preserve">; </w:t>
      </w:r>
    </w:p>
    <w:p w14:paraId="5D344FAF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zemes piešķiršanu nomā A.S. uz daļu no pašvaldības nekustamā īpašuma "Aprikozes", Ķekavā, Ķekavas pagastā</w:t>
      </w:r>
      <w:r w:rsidRPr="009155B5">
        <w:rPr>
          <w:color w:val="000000" w:themeColor="text1"/>
        </w:rPr>
        <w:t xml:space="preserve">; </w:t>
      </w:r>
    </w:p>
    <w:p w14:paraId="3AE1CAFC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2011.gada 6.septembra zemes nomas līguma Nr.21-19/11/122 termiņa pagarināšanu</w:t>
      </w:r>
      <w:r w:rsidRPr="009155B5">
        <w:rPr>
          <w:color w:val="000000" w:themeColor="text1"/>
        </w:rPr>
        <w:t xml:space="preserve">; </w:t>
      </w:r>
    </w:p>
    <w:p w14:paraId="0334FA4B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2015.gada 17.februāra zemes nomas līguma Nr.21-19/14/90 termiņa pagarināšanu</w:t>
      </w:r>
      <w:r w:rsidRPr="009155B5">
        <w:rPr>
          <w:color w:val="000000" w:themeColor="text1"/>
        </w:rPr>
        <w:t xml:space="preserve">; </w:t>
      </w:r>
    </w:p>
    <w:p w14:paraId="2272D36F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būvju īpašuma “Eglītes”, Baldones pagastā, atsavināšanas procesa uzsākšanu</w:t>
      </w:r>
      <w:r w:rsidRPr="009155B5">
        <w:rPr>
          <w:color w:val="000000" w:themeColor="text1"/>
        </w:rPr>
        <w:t xml:space="preserve">; </w:t>
      </w:r>
    </w:p>
    <w:p w14:paraId="2A26080B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dzīvokļa īpašuma Tilta ielā 2-2, Baldonē, atsavināšanu</w:t>
      </w:r>
      <w:r w:rsidRPr="009155B5">
        <w:rPr>
          <w:color w:val="000000" w:themeColor="text1"/>
        </w:rPr>
        <w:t xml:space="preserve">; </w:t>
      </w:r>
    </w:p>
    <w:p w14:paraId="100F59C0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pašvaldības telpas Iecavas ielā 2, Baldonē, iznomāšanu</w:t>
      </w:r>
      <w:r w:rsidRPr="009155B5">
        <w:rPr>
          <w:color w:val="000000" w:themeColor="text1"/>
        </w:rPr>
        <w:t xml:space="preserve">; </w:t>
      </w:r>
    </w:p>
    <w:p w14:paraId="37F2E6BA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nekustamajiem īpašumiem Daugavas ielā 18 un Pasta ielā 9, Baldonē</w:t>
      </w:r>
      <w:r w:rsidRPr="009155B5">
        <w:rPr>
          <w:color w:val="000000" w:themeColor="text1"/>
        </w:rPr>
        <w:t xml:space="preserve">; </w:t>
      </w:r>
    </w:p>
    <w:p w14:paraId="7C8A4E73" w14:textId="77777777" w:rsid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nekustamā īpašuma Ozolu iela 8, izsoles rezultātu apstiprināšanu</w:t>
      </w:r>
      <w:r w:rsidR="00D60FE3">
        <w:rPr>
          <w:color w:val="000000" w:themeColor="text1"/>
        </w:rPr>
        <w:t>;</w:t>
      </w:r>
    </w:p>
    <w:p w14:paraId="60F08CA8" w14:textId="77777777" w:rsidR="00D60FE3" w:rsidRDefault="00D60FE3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60FE3">
        <w:rPr>
          <w:color w:val="000000" w:themeColor="text1"/>
        </w:rPr>
        <w:t>Par nekustamā īpašuma izmantošanas līguma noslēgšanu</w:t>
      </w:r>
      <w:r>
        <w:rPr>
          <w:color w:val="000000" w:themeColor="text1"/>
        </w:rPr>
        <w:t>.</w:t>
      </w:r>
    </w:p>
    <w:p w14:paraId="0751050B" w14:textId="77777777" w:rsidR="00A32C1B" w:rsidRPr="009155B5" w:rsidRDefault="009155B5" w:rsidP="009155B5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="00B91606" w:rsidRPr="009155B5">
        <w:rPr>
          <w:color w:val="000000" w:themeColor="text1"/>
        </w:rPr>
        <w:t xml:space="preserve"> </w:t>
      </w:r>
    </w:p>
    <w:p w14:paraId="4A3B1BB6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nekustamā īpašuma “Kalna Strautnieki” sadalīšanu Baldones pagastā</w:t>
      </w:r>
      <w:r w:rsidRPr="009155B5">
        <w:rPr>
          <w:color w:val="000000" w:themeColor="text1"/>
        </w:rPr>
        <w:t xml:space="preserve">; </w:t>
      </w:r>
    </w:p>
    <w:p w14:paraId="58A2EF1B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zemes ierīcības projekta izstrādes uzsākšanu nekustamajā īpašumā  Silmaču ielā 22, Baldonē</w:t>
      </w:r>
      <w:r w:rsidRPr="009155B5">
        <w:rPr>
          <w:color w:val="000000" w:themeColor="text1"/>
        </w:rPr>
        <w:t xml:space="preserve">; </w:t>
      </w:r>
    </w:p>
    <w:p w14:paraId="7DBBBE6A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zemes ierīcības projekta izstrādes uzsākšanu nekustamajā īpašumā Parka ielā 9, Baldonē</w:t>
      </w:r>
      <w:r w:rsidRPr="009155B5">
        <w:rPr>
          <w:color w:val="000000" w:themeColor="text1"/>
        </w:rPr>
        <w:t xml:space="preserve">; </w:t>
      </w:r>
    </w:p>
    <w:p w14:paraId="2684E005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zemes ierīcības projekta izstrādes uzsākšanu detālplānojumā  “Celmiņi”, Ķekavas pagastā, ielu izdalīšanai.</w:t>
      </w:r>
      <w:r w:rsidRPr="009155B5">
        <w:rPr>
          <w:color w:val="000000" w:themeColor="text1"/>
        </w:rPr>
        <w:t xml:space="preserve">; </w:t>
      </w:r>
    </w:p>
    <w:p w14:paraId="5292EEDD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nekustamā īpašuma lietošanas mērķa un nosaukuma piešķiršanu valsts autoceļam P90</w:t>
      </w:r>
      <w:r w:rsidRPr="009155B5">
        <w:rPr>
          <w:color w:val="000000" w:themeColor="text1"/>
        </w:rPr>
        <w:t xml:space="preserve">; </w:t>
      </w:r>
    </w:p>
    <w:p w14:paraId="69E28653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zemes ierīcības projekta izstrādes uzsākšanu nekustamo īpašumu “Astras”  un “Kereļi”, Ķekavas pagastā,  robežu pārkārtošanai</w:t>
      </w:r>
      <w:r w:rsidRPr="009155B5">
        <w:rPr>
          <w:color w:val="000000" w:themeColor="text1"/>
        </w:rPr>
        <w:t xml:space="preserve">; </w:t>
      </w:r>
    </w:p>
    <w:p w14:paraId="32480987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detālplānojuma izstrādes uzsākšanu nekustamajam īpašumam “Usnes”, Valdlaučos, Ķekavas pagastā</w:t>
      </w:r>
      <w:r w:rsidRPr="009155B5">
        <w:rPr>
          <w:color w:val="000000" w:themeColor="text1"/>
        </w:rPr>
        <w:t xml:space="preserve">; </w:t>
      </w:r>
    </w:p>
    <w:p w14:paraId="10A23EB0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detālplānojuma izstrādes uzsākšanu nekustamajam īpašumam “Kalna Birzuļi”, Ķekavas pagastā</w:t>
      </w:r>
      <w:r w:rsidRPr="009155B5">
        <w:rPr>
          <w:color w:val="000000" w:themeColor="text1"/>
        </w:rPr>
        <w:t xml:space="preserve">; </w:t>
      </w:r>
    </w:p>
    <w:p w14:paraId="3B4B93B8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lastRenderedPageBreak/>
        <w:t>Par Ķekavas novada pašvaldības Vides un attīstības komisijas nolikuma apstiprināšanu</w:t>
      </w:r>
      <w:r w:rsidRPr="009155B5">
        <w:rPr>
          <w:color w:val="000000" w:themeColor="text1"/>
        </w:rPr>
        <w:t xml:space="preserve">; </w:t>
      </w:r>
    </w:p>
    <w:p w14:paraId="5D6ED302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administratīvo līguma satiksmes organizācijas tehnisko līdzekļu – ceļa zīmju (Virziena rādītājs) izvietojuma saskaņošana, uzstādīšana, uzturēšana un noņemšana</w:t>
      </w:r>
      <w:r w:rsidRPr="009155B5">
        <w:rPr>
          <w:color w:val="000000" w:themeColor="text1"/>
        </w:rPr>
        <w:t xml:space="preserve">; </w:t>
      </w:r>
    </w:p>
    <w:p w14:paraId="7FA1D368" w14:textId="77777777" w:rsid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Ķekavas novada pašvaldības 2021.gada 8.septembra saistošo noteikumu Nr.22/2021 “Par azartspēļu organizēšanu Ķekavas novadā” publicēšanu</w:t>
      </w:r>
      <w:r w:rsidR="00D60FE3">
        <w:rPr>
          <w:color w:val="000000" w:themeColor="text1"/>
        </w:rPr>
        <w:t>;</w:t>
      </w:r>
    </w:p>
    <w:p w14:paraId="7E383B42" w14:textId="77777777" w:rsidR="00D60FE3" w:rsidRDefault="00D60FE3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60FE3">
        <w:rPr>
          <w:color w:val="000000" w:themeColor="text1"/>
        </w:rPr>
        <w:t>Par pašvaldības nozīmes ielas statusa piešķiršanu – nekustamā īpašuma “Liesmas” daļā</w:t>
      </w:r>
      <w:r>
        <w:rPr>
          <w:color w:val="000000" w:themeColor="text1"/>
        </w:rPr>
        <w:t>;</w:t>
      </w:r>
    </w:p>
    <w:p w14:paraId="4E464431" w14:textId="77777777" w:rsidR="00D60FE3" w:rsidRDefault="00D60FE3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60FE3">
        <w:rPr>
          <w:color w:val="000000" w:themeColor="text1"/>
        </w:rPr>
        <w:t>Par pašvaldības nozīmes ielas statusa piešķiršanu – nekustamā īpašuma “Eglītes” daļā</w:t>
      </w:r>
      <w:r>
        <w:rPr>
          <w:color w:val="000000" w:themeColor="text1"/>
        </w:rPr>
        <w:t>;</w:t>
      </w:r>
    </w:p>
    <w:p w14:paraId="78B2F752" w14:textId="77777777" w:rsidR="00D60FE3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nekustamā īpašuma “Evas” daļā</w:t>
      </w:r>
      <w:r>
        <w:rPr>
          <w:color w:val="000000" w:themeColor="text1"/>
        </w:rPr>
        <w:t>;</w:t>
      </w:r>
    </w:p>
    <w:p w14:paraId="04C6F7BC" w14:textId="77777777" w:rsidR="00B91606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nekustamā īpašuma “Rozes” daļā</w:t>
      </w:r>
      <w:r>
        <w:rPr>
          <w:color w:val="000000" w:themeColor="text1"/>
        </w:rPr>
        <w:t>;</w:t>
      </w:r>
    </w:p>
    <w:p w14:paraId="601A8CFC" w14:textId="77777777" w:rsidR="00B91606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nekustamajā īpašumā “Gāzes iela”</w:t>
      </w:r>
      <w:r>
        <w:rPr>
          <w:color w:val="000000" w:themeColor="text1"/>
        </w:rPr>
        <w:t>;</w:t>
      </w:r>
    </w:p>
    <w:p w14:paraId="759F8765" w14:textId="77777777" w:rsidR="00B91606" w:rsidRDefault="00B91606" w:rsidP="00B916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nekustamajā īpašumā “Mazeglītes-2”</w:t>
      </w:r>
      <w:r>
        <w:rPr>
          <w:color w:val="000000" w:themeColor="text1"/>
        </w:rPr>
        <w:t>;</w:t>
      </w:r>
    </w:p>
    <w:p w14:paraId="041A2475" w14:textId="77777777" w:rsidR="00B91606" w:rsidRDefault="00B91606" w:rsidP="00B916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nekustamajā īpašumā “Ozolsalas”</w:t>
      </w:r>
      <w:r>
        <w:rPr>
          <w:color w:val="000000" w:themeColor="text1"/>
        </w:rPr>
        <w:t>;</w:t>
      </w:r>
    </w:p>
    <w:p w14:paraId="79F54C3B" w14:textId="77777777" w:rsidR="00B91606" w:rsidRDefault="00B91606" w:rsidP="00B916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nekustamajā īpašumā “Zirņi”</w:t>
      </w:r>
      <w:r>
        <w:rPr>
          <w:color w:val="000000" w:themeColor="text1"/>
        </w:rPr>
        <w:t>;</w:t>
      </w:r>
    </w:p>
    <w:p w14:paraId="527A6852" w14:textId="77777777" w:rsidR="00B91606" w:rsidRDefault="00B91606" w:rsidP="00B916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>Par pašvaldības nozīmes ielas statusa piešķiršanu – nekustamajā īpašumā Ūdens ielā 4</w:t>
      </w:r>
      <w:r>
        <w:rPr>
          <w:color w:val="000000" w:themeColor="text1"/>
        </w:rPr>
        <w:t>;</w:t>
      </w:r>
    </w:p>
    <w:p w14:paraId="3D00F96A" w14:textId="77777777" w:rsidR="00B91606" w:rsidRPr="00B91606" w:rsidRDefault="00B91606" w:rsidP="00B9160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B91606">
        <w:rPr>
          <w:color w:val="000000" w:themeColor="text1"/>
        </w:rPr>
        <w:t xml:space="preserve">Par pašvaldības nozīmes ielas statusa piešķiršanu – nekustamajā īpašumā Ūdens ielā </w:t>
      </w:r>
      <w:r>
        <w:rPr>
          <w:color w:val="000000" w:themeColor="text1"/>
        </w:rPr>
        <w:t>2.</w:t>
      </w:r>
    </w:p>
    <w:p w14:paraId="696D395D" w14:textId="77777777" w:rsidR="00E7360D" w:rsidRPr="00E7360D" w:rsidRDefault="00E7360D" w:rsidP="00E7360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jautājums</w:t>
      </w:r>
    </w:p>
    <w:p w14:paraId="1E3E872B" w14:textId="77777777" w:rsidR="00E7360D" w:rsidRDefault="00E7360D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E7360D">
        <w:rPr>
          <w:color w:val="000000" w:themeColor="text1"/>
        </w:rPr>
        <w:t>Par finansiālu atbalstu sportistam</w:t>
      </w:r>
      <w:r>
        <w:rPr>
          <w:color w:val="000000" w:themeColor="text1"/>
        </w:rPr>
        <w:t>.</w:t>
      </w:r>
    </w:p>
    <w:p w14:paraId="5FD4430D" w14:textId="77777777" w:rsidR="00A32C1B" w:rsidRPr="009155B5" w:rsidRDefault="009155B5" w:rsidP="009155B5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Drošības komitejas jautājums</w:t>
      </w:r>
      <w:r w:rsidR="00B91606" w:rsidRPr="009155B5">
        <w:rPr>
          <w:color w:val="000000" w:themeColor="text1"/>
        </w:rPr>
        <w:t xml:space="preserve"> </w:t>
      </w:r>
    </w:p>
    <w:p w14:paraId="6D1D4008" w14:textId="77777777" w:rsid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O.M.sūdzības (apstrīdēšanas iesnieguma) izskatīšanu</w:t>
      </w:r>
      <w:r w:rsidR="009155B5">
        <w:rPr>
          <w:noProof/>
          <w:color w:val="000000" w:themeColor="text1"/>
        </w:rPr>
        <w:t>.</w:t>
      </w:r>
    </w:p>
    <w:p w14:paraId="162E6BD8" w14:textId="77777777" w:rsidR="00A32C1B" w:rsidRPr="00E7360D" w:rsidRDefault="00E7360D" w:rsidP="00E7360D">
      <w:pPr>
        <w:pStyle w:val="ListParagraph"/>
        <w:spacing w:before="120"/>
        <w:ind w:left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Finanšu komitejas jautājums</w:t>
      </w:r>
    </w:p>
    <w:p w14:paraId="0DEBF78B" w14:textId="77777777" w:rsidR="00A32C1B" w:rsidRPr="009155B5" w:rsidRDefault="00B91606" w:rsidP="009155B5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9155B5">
        <w:rPr>
          <w:noProof/>
          <w:color w:val="000000" w:themeColor="text1"/>
        </w:rPr>
        <w:t>Par Ķekavas novada pašvaldībai piederošo SIA „Balartis” kapitāla daļu pārdošanu</w:t>
      </w:r>
      <w:r w:rsidR="00E7360D">
        <w:rPr>
          <w:color w:val="000000" w:themeColor="text1"/>
        </w:rPr>
        <w:t>.</w:t>
      </w:r>
      <w:r w:rsidRPr="009155B5">
        <w:rPr>
          <w:color w:val="000000" w:themeColor="text1"/>
        </w:rPr>
        <w:t xml:space="preserve"> </w:t>
      </w:r>
    </w:p>
    <w:p w14:paraId="30843A35" w14:textId="77777777" w:rsidR="00594415" w:rsidRDefault="00594415" w:rsidP="00A32C1B">
      <w:pPr>
        <w:spacing w:before="60"/>
        <w:rPr>
          <w:color w:val="000000"/>
          <w:szCs w:val="24"/>
        </w:rPr>
      </w:pPr>
    </w:p>
    <w:p w14:paraId="5BB9CB4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01B7922D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A6F6ABD" w14:textId="77777777" w:rsidR="004A25D6" w:rsidRPr="00A00BF4" w:rsidRDefault="00B91606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1F5EBCD1" w14:textId="77777777" w:rsidR="004A25D6" w:rsidRPr="00A00BF4" w:rsidRDefault="00B91606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E7360D">
      <w:headerReference w:type="first" r:id="rId7"/>
      <w:pgSz w:w="11906" w:h="16838" w:code="9"/>
      <w:pgMar w:top="851" w:right="707" w:bottom="851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5FA2" w14:textId="77777777" w:rsidR="00D81367" w:rsidRDefault="00D81367">
      <w:r>
        <w:separator/>
      </w:r>
    </w:p>
  </w:endnote>
  <w:endnote w:type="continuationSeparator" w:id="0">
    <w:p w14:paraId="2514A199" w14:textId="77777777" w:rsidR="00D81367" w:rsidRDefault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E515" w14:textId="77777777" w:rsidR="00D81367" w:rsidRDefault="00D81367">
      <w:r>
        <w:separator/>
      </w:r>
    </w:p>
  </w:footnote>
  <w:footnote w:type="continuationSeparator" w:id="0">
    <w:p w14:paraId="7B800B60" w14:textId="77777777" w:rsidR="00D81367" w:rsidRDefault="00D8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91DD" w14:textId="77777777" w:rsidR="001D793B" w:rsidRPr="003804CD" w:rsidRDefault="00B91606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812241" wp14:editId="2B0BD714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19E387AE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48D8E11F" w14:textId="77777777" w:rsidR="001D793B" w:rsidRPr="001F4693" w:rsidRDefault="00B91606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434143F8" w14:textId="77777777" w:rsidR="001D793B" w:rsidRDefault="00B91606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9D9558A" w14:textId="77777777" w:rsidR="001D793B" w:rsidRDefault="00B91606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61B35DCE" w14:textId="77777777" w:rsidR="001D793B" w:rsidRPr="001D793B" w:rsidRDefault="00B91606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6EE57" wp14:editId="3C322B70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1F4C"/>
    <w:multiLevelType w:val="hybridMultilevel"/>
    <w:tmpl w:val="9BC09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E814AA"/>
    <w:multiLevelType w:val="hybridMultilevel"/>
    <w:tmpl w:val="F9F86C52"/>
    <w:lvl w:ilvl="0" w:tplc="AB56967E">
      <w:start w:val="1"/>
      <w:numFmt w:val="decimal"/>
      <w:lvlText w:val="%1."/>
      <w:lvlJc w:val="left"/>
      <w:pPr>
        <w:ind w:left="720" w:hanging="360"/>
      </w:pPr>
    </w:lvl>
    <w:lvl w:ilvl="1" w:tplc="DBCA9624" w:tentative="1">
      <w:start w:val="1"/>
      <w:numFmt w:val="lowerLetter"/>
      <w:lvlText w:val="%2."/>
      <w:lvlJc w:val="left"/>
      <w:pPr>
        <w:ind w:left="1440" w:hanging="360"/>
      </w:pPr>
    </w:lvl>
    <w:lvl w:ilvl="2" w:tplc="5F4E9ACA" w:tentative="1">
      <w:start w:val="1"/>
      <w:numFmt w:val="lowerRoman"/>
      <w:lvlText w:val="%3."/>
      <w:lvlJc w:val="right"/>
      <w:pPr>
        <w:ind w:left="2160" w:hanging="180"/>
      </w:pPr>
    </w:lvl>
    <w:lvl w:ilvl="3" w:tplc="B7CA6604" w:tentative="1">
      <w:start w:val="1"/>
      <w:numFmt w:val="decimal"/>
      <w:lvlText w:val="%4."/>
      <w:lvlJc w:val="left"/>
      <w:pPr>
        <w:ind w:left="2880" w:hanging="360"/>
      </w:pPr>
    </w:lvl>
    <w:lvl w:ilvl="4" w:tplc="238C3CAA" w:tentative="1">
      <w:start w:val="1"/>
      <w:numFmt w:val="lowerLetter"/>
      <w:lvlText w:val="%5."/>
      <w:lvlJc w:val="left"/>
      <w:pPr>
        <w:ind w:left="3600" w:hanging="360"/>
      </w:pPr>
    </w:lvl>
    <w:lvl w:ilvl="5" w:tplc="C9BE39F6" w:tentative="1">
      <w:start w:val="1"/>
      <w:numFmt w:val="lowerRoman"/>
      <w:lvlText w:val="%6."/>
      <w:lvlJc w:val="right"/>
      <w:pPr>
        <w:ind w:left="4320" w:hanging="180"/>
      </w:pPr>
    </w:lvl>
    <w:lvl w:ilvl="6" w:tplc="E784705A" w:tentative="1">
      <w:start w:val="1"/>
      <w:numFmt w:val="decimal"/>
      <w:lvlText w:val="%7."/>
      <w:lvlJc w:val="left"/>
      <w:pPr>
        <w:ind w:left="5040" w:hanging="360"/>
      </w:pPr>
    </w:lvl>
    <w:lvl w:ilvl="7" w:tplc="8662C5A4" w:tentative="1">
      <w:start w:val="1"/>
      <w:numFmt w:val="lowerLetter"/>
      <w:lvlText w:val="%8."/>
      <w:lvlJc w:val="left"/>
      <w:pPr>
        <w:ind w:left="5760" w:hanging="360"/>
      </w:pPr>
    </w:lvl>
    <w:lvl w:ilvl="8" w:tplc="AD96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FB26722A">
      <w:start w:val="1"/>
      <w:numFmt w:val="decimal"/>
      <w:lvlText w:val="%1."/>
      <w:lvlJc w:val="left"/>
      <w:pPr>
        <w:ind w:left="720" w:hanging="360"/>
      </w:pPr>
    </w:lvl>
    <w:lvl w:ilvl="1" w:tplc="1D92BD76" w:tentative="1">
      <w:start w:val="1"/>
      <w:numFmt w:val="lowerLetter"/>
      <w:lvlText w:val="%2."/>
      <w:lvlJc w:val="left"/>
      <w:pPr>
        <w:ind w:left="1440" w:hanging="360"/>
      </w:pPr>
    </w:lvl>
    <w:lvl w:ilvl="2" w:tplc="12CA1F88" w:tentative="1">
      <w:start w:val="1"/>
      <w:numFmt w:val="lowerRoman"/>
      <w:lvlText w:val="%3."/>
      <w:lvlJc w:val="right"/>
      <w:pPr>
        <w:ind w:left="2160" w:hanging="180"/>
      </w:pPr>
    </w:lvl>
    <w:lvl w:ilvl="3" w:tplc="1E0E6EB8" w:tentative="1">
      <w:start w:val="1"/>
      <w:numFmt w:val="decimal"/>
      <w:lvlText w:val="%4."/>
      <w:lvlJc w:val="left"/>
      <w:pPr>
        <w:ind w:left="2880" w:hanging="360"/>
      </w:pPr>
    </w:lvl>
    <w:lvl w:ilvl="4" w:tplc="EDFA2200" w:tentative="1">
      <w:start w:val="1"/>
      <w:numFmt w:val="lowerLetter"/>
      <w:lvlText w:val="%5."/>
      <w:lvlJc w:val="left"/>
      <w:pPr>
        <w:ind w:left="3600" w:hanging="360"/>
      </w:pPr>
    </w:lvl>
    <w:lvl w:ilvl="5" w:tplc="E09ED124" w:tentative="1">
      <w:start w:val="1"/>
      <w:numFmt w:val="lowerRoman"/>
      <w:lvlText w:val="%6."/>
      <w:lvlJc w:val="right"/>
      <w:pPr>
        <w:ind w:left="4320" w:hanging="180"/>
      </w:pPr>
    </w:lvl>
    <w:lvl w:ilvl="6" w:tplc="C6FE836A" w:tentative="1">
      <w:start w:val="1"/>
      <w:numFmt w:val="decimal"/>
      <w:lvlText w:val="%7."/>
      <w:lvlJc w:val="left"/>
      <w:pPr>
        <w:ind w:left="5040" w:hanging="360"/>
      </w:pPr>
    </w:lvl>
    <w:lvl w:ilvl="7" w:tplc="EF764A40" w:tentative="1">
      <w:start w:val="1"/>
      <w:numFmt w:val="lowerLetter"/>
      <w:lvlText w:val="%8."/>
      <w:lvlJc w:val="left"/>
      <w:pPr>
        <w:ind w:left="5760" w:hanging="360"/>
      </w:pPr>
    </w:lvl>
    <w:lvl w:ilvl="8" w:tplc="D6A899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97449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053B1"/>
    <w:rsid w:val="00817B9A"/>
    <w:rsid w:val="0082148E"/>
    <w:rsid w:val="00871B3D"/>
    <w:rsid w:val="008943E6"/>
    <w:rsid w:val="008A1F99"/>
    <w:rsid w:val="008B3205"/>
    <w:rsid w:val="008D2CCA"/>
    <w:rsid w:val="009155B5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91606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0FE3"/>
    <w:rsid w:val="00D6512D"/>
    <w:rsid w:val="00D81367"/>
    <w:rsid w:val="00DD496F"/>
    <w:rsid w:val="00E12479"/>
    <w:rsid w:val="00E16778"/>
    <w:rsid w:val="00E23B50"/>
    <w:rsid w:val="00E64C6D"/>
    <w:rsid w:val="00E7360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9206E7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2021-10-29T08:55:00Z</dcterms:created>
  <dcterms:modified xsi:type="dcterms:W3CDTF">2021-10-29T08:55:00Z</dcterms:modified>
</cp:coreProperties>
</file>